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การแก้ไขเปลี่ยนแปลงการประกอบกิจการสถานีบริการน้ำมัน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ระยะที่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1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ขั้นตอนออกคำสั่งรับคำขอรับใบอนุญาต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กระทรวงพลังงาน</w:t>
      </w:r>
    </w:p>
    <w:p w:rsidR="00974646" w:rsidRPr="00586D86" w:rsidRDefault="005F2F1F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ผู้รับใบอนุญาตรายใดประสงค์ที่จะแก</w:t>
      </w:r>
      <w:r w:rsidRPr="00586D86">
        <w:rPr>
          <w:rFonts w:ascii="Tahoma" w:hAnsi="Tahoma" w:cs="Tahoma"/>
          <w:noProof/>
          <w:sz w:val="20"/>
          <w:szCs w:val="20"/>
        </w:rPr>
        <w:t>ไขเปลี่ยนแปลงลักษณะของสถานที่ประกอบกิจการให้แตกต่างไปจากที่ได</w:t>
      </w:r>
      <w:r w:rsidRPr="00586D86">
        <w:rPr>
          <w:rFonts w:ascii="Tahoma" w:hAnsi="Tahoma" w:cs="Tahoma"/>
          <w:noProof/>
          <w:sz w:val="20"/>
          <w:szCs w:val="20"/>
          <w:cs/>
        </w:rPr>
        <w:t>รับอนุญาตต้องยื่นขอแก้ไขเปลี่ยนแปลงตามแบบธพ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น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ไม่ขัดต่อกฎหมายอื่นที่เกี่ยวข้องเช่นกฎหมายว่าด้วยการควบคุมอาคารกฎหมายว่าด้วยการผังเมืองกฎหมายว่าด้วยการส่งเสริมและรักษาคุณภาพสิ่งแวดล้อมแห่งชาติเป็นต้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แผนผังบริเวณแบบก่อสร้างและรายการคำนวณต้องมีลักษณะเป็นไปตามกฎกระทรวงสถานีบริการน้ำมันเชื้อเพลิง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2552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หากเห็นว่าคำขอไม่ถูกต้องหรือยังขาดเอกสารหรือหลักฐานใดและไม่อาจแก้ไข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วันนับแต่วันที่พิจารณาแล้วเสร็จทางจดหมายอิเล็กทรอนิคส์ </w:t>
      </w:r>
      <w:r w:rsidRPr="00586D86">
        <w:rPr>
          <w:rFonts w:ascii="Tahoma" w:hAnsi="Tahoma" w:cs="Tahoma"/>
          <w:noProof/>
          <w:sz w:val="20"/>
          <w:szCs w:val="20"/>
        </w:rPr>
        <w:t xml:space="preserve">(Email)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หากประสงค์ให้จัดส่งผลให้ทางไปรษณีย์โปรดแนบซองจ่าหน้าถึงตัวท่านเองให้ชัดเจนพร้อมติดแสตมป์สำหรับค่าไปรษณีย์ลงทะเบียนตามอัตราของบริษัทไปรษณีย์ไทยจำกัด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เทศบาลเมืองบ้านบึง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บ้านบึงตำบลบ้านบึงอำเภอบ้านบึงจังหวัดชลบุรี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20170/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00:00 - 00:00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คำขอและตรวจสอบความถูกต้องของคำขอและความครบถ้วนของเอกสารตามรายการเอกสารหลักฐานที่กำหนดและส่งเรื่องให้เจ้าหน้าที่ผู้รับผิดช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เจ้าหน้าที่ผู้รับผิดชอบพิจารณา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เอกสารหลักฐานประกอบคำขอ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ตรวจสอบสถานที่เบื้องต้น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แผนผังโดยสังเขป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แผนผังบริเวณ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บบก่อสร้างระบบความปลอดภัยระบบควบคุมมลพิษระบบท่อน้ำมันระบบท่อดับเพลิงระบบบำบัดน้ำเสียหรือแยกน้ำปนเปื้อนน้ำมันระบบอุปกรณ์นิรภั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แบบระบบไฟฟ้าระบบป้องกันอันตรายจากฟ้าผ่า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สิ่งปลูกสร้างอื่นแล้วแต่กรณี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รายการคำนวณความมั่นคงแข็งแรงและระบบที่เกี่ยวข้อง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สพจ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ชบ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42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ลงนามในหนังสือแจ้งผลการพิจารณา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กองช่างเทศบาลเมืองบ้านบึงและนายกเทศมนตรี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คำขอแก้ไขเปลี่ยนแปลงการประกอบกิจการ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แบบธพ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๔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F2F1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ผู้มีอำนาจลงนาม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F2F1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F2F1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F2F1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ออกให้ไม่เกิน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เดือน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พร้อมสำเนาบัตรประจำตัวประชาชนของผู้มอบอำนาจและผู้รับมอบอำนาจ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F2F1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พร้อมปิดอากรแสตมป์ตามประมวลรัษฎากร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สำเนาใบอนุญาตประกอบกิจการ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เดิม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F2F1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สำเนาเอกสารแสดงสิทธิใช้ที่ดินกรณีขยายแนวเขตสถานประกอบการ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F2F1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เอกสารแสดงว่าผู้ขอรับใบอนุญาตมีสิทธิใช้ที่ดินหรือหนังสือยินยอมให้ใช้ที่ดินหรือหนังสือยินยอมจากหน่วยงานที่มีหน้าที่ดูแลและรับผิดชอบที่ดินดังกล่าว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F2F1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สำเนาหนังสือแจ้งการตรวจสอบการใช้ประโยชน์ที่ดินตามกฎหมายว่าด้วยการผังเมือง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F2F1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กรมโยธาธิการและผังเมือง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โดยสังเขปแผนผังบริเวณและแบบก่อสร้างระบบความปลอดภัยระบบควบคุมมลพิษระบบท่อน้ำมันระบบท่อดับเพลิงระบบบำบัดน้ำเสียหรือแยกน้ำปนเปื้อนน้ำมันระบบอุปกรณ์นิรภัยแบบระบบไฟฟ้าระบบป้องกันอันตรายจากฟ้าผ่าและสิ่งปลูกสร้างอื่น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F2F1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วิศวกรผู้ออกแบบลงนามทุกหน้า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รายการคำนวณความมั่นคงแข็งแรงและระบบที่เกี่ยวข้อง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F2F1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วิศวกรผู้ออกแบบลงนามทุกหน้า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หนังสือรับรองของวิศวกรพร้อมสำเนาใบอนุญาตประกอบวิชาชีพวิศวกรรมควบคุม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F2F1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รับรองสำเนาถูกต้องที่ใบอนุญาต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อนุญาตพร้อมด้วยสำเนาแผนผังที่ได้รับอนุญาตทำทางเชื่อมถนนสาธารณะหรือทางหลวงหรือถนนส่วนบุคคลหรือสำเนาหนังสืออนุญาตพร้อมด้วยสำเนาแผนผังที่ได้รับอนุญาตทำสิ่งล่วงล้ำลำน้ำให้นำมายื่นก่อนพิจารณาออกใบ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F2F1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อื่นๆ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F2F1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สำนักความปลอดภัยธุรกิจน้ำมันกรมธุรกิจพลังงานศูนย์เอนเนอร์ยี่คอมเพล็กซ์อาคารบีชั้น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555/2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ถนนวิภาวดีรังสิตแขวง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เขตจตุจักรกรุงเทพฯ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10900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0 2794 4715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ศูนย์รับข้อร้องเรียนกรมธุรกิจพลังงาน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(www.doeb.go.th)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ศูนย์เอนเนอร์ยี่คอมเพล็กซ์อาคารบีชั้น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555/2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ถนนวิภาวดีรังสิตแขวง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เขตจตุจักรกรุงเทพฯ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10900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0 2794 4111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130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แบบธพ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๔เป็นไปตามประกาศกรมธุรกิจพลังงานเรื่องกำหนดสถานที่แจ้งการประกอบกิจการควบคุมประเภทที่๒สถานที่ยื่นแบบคำขอและแบบใบอนุญาตของการประกอบกิจการควบคุมประเภทที่๓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ศ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๒๕๕๖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tab/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รายการเอกสารยื่นเพิ่มเติมที่ </w:t>
      </w:r>
      <w:r w:rsidRPr="00527864">
        <w:rPr>
          <w:rFonts w:ascii="Tahoma" w:hAnsi="Tahoma" w:cs="Tahoma"/>
          <w:noProof/>
          <w:sz w:val="20"/>
          <w:szCs w:val="20"/>
        </w:rPr>
        <w:t xml:space="preserve">4-7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เเละ </w:t>
      </w:r>
      <w:r w:rsidRPr="00527864">
        <w:rPr>
          <w:rFonts w:ascii="Tahoma" w:hAnsi="Tahoma" w:cs="Tahoma"/>
          <w:noProof/>
          <w:sz w:val="20"/>
          <w:szCs w:val="20"/>
        </w:rPr>
        <w:t xml:space="preserve">10 </w:t>
      </w:r>
      <w:r w:rsidRPr="00527864">
        <w:rPr>
          <w:rFonts w:ascii="Tahoma" w:hAnsi="Tahoma" w:cs="Tahoma"/>
          <w:noProof/>
          <w:sz w:val="20"/>
          <w:szCs w:val="20"/>
          <w:cs/>
        </w:rPr>
        <w:t>ใช้เฉพาะกรณีที่เกี่ยวข้องเท่านั้น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5F2F1F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การแก้ไขเปลี่ยนแปลงการประกอบกิจการสถานีบริการน้ำมัน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ระยะที่ </w:t>
      </w:r>
      <w:r w:rsidR="007B7ED7">
        <w:rPr>
          <w:rFonts w:ascii="Tahoma" w:hAnsi="Tahoma" w:cs="Tahoma"/>
          <w:noProof/>
          <w:sz w:val="20"/>
          <w:szCs w:val="20"/>
        </w:rPr>
        <w:t xml:space="preserve">1 : </w:t>
      </w:r>
      <w:r w:rsidR="007B7ED7">
        <w:rPr>
          <w:rFonts w:ascii="Tahoma" w:hAnsi="Tahoma" w:cs="Tahoma"/>
          <w:noProof/>
          <w:sz w:val="20"/>
          <w:szCs w:val="20"/>
          <w:cs/>
        </w:rPr>
        <w:t>ขั้นตอนออกคำสั่งรับคำขอรับใบอนุญาต</w:t>
      </w:r>
      <w:r w:rsidR="007B7ED7">
        <w:rPr>
          <w:rFonts w:ascii="Tahoma" w:hAnsi="Tahoma" w:cs="Tahoma"/>
          <w:noProof/>
          <w:sz w:val="20"/>
          <w:szCs w:val="20"/>
        </w:rPr>
        <w:t>)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สำนักความปลอดภัยธุรกิจน้ำมันกรมธุรกิจพลังงานสำนักความปลอดภัยธุรกิจน้ำมัน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กฎกระทรวงควบคุมไอน้ำมันเชื้อเพลิงพ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และที่แก้ไขเพิ่มเติมและประกาศที่ออกตามกฎกระทรวงดังกล่าว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กฎกระทรวงระบบไฟฟ้าและระบบป้องกันอันตรายจากฟ้าผ่าของสถานที่ประกอบกิจการน้ำมันพ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กฎกระทรวงสถานีบริการน้ำมันเชื้อเพลิงพ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และประกาศที่ออกตามกฎกระทรวงดังกล่าว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ประกาศกรมธุรกิจพลังงานเรื่องกำหนดสถานที่แจ้งการประกอบกิจการควบคุมประเภทที่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สถานที่ยื่นแบบคำขอและแบบ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 xml:space="preserve">ใบอนุญาตของการประกอบกิจการควบคุมประเภทที่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ลังงานเรื่อง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2557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และแก้ไขเพิ่มเติม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การแก้ไขเปลี่ยนแปลงการประกอบกิจการสถานีบริการน้ำมัน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ระยะที่ </w:t>
      </w:r>
      <w:r w:rsidR="002F5480">
        <w:rPr>
          <w:rFonts w:ascii="Tahoma" w:hAnsi="Tahoma" w:cs="Tahoma"/>
          <w:noProof/>
          <w:sz w:val="20"/>
          <w:szCs w:val="20"/>
        </w:rPr>
        <w:t xml:space="preserve">1 : </w:t>
      </w:r>
      <w:r w:rsidR="002F5480">
        <w:rPr>
          <w:rFonts w:ascii="Tahoma" w:hAnsi="Tahoma" w:cs="Tahoma"/>
          <w:noProof/>
          <w:sz w:val="20"/>
          <w:szCs w:val="20"/>
          <w:cs/>
        </w:rPr>
        <w:t>ขั้นตอนออกคำสั่งรับคำขอรับใบอนุญาต</w:t>
      </w:r>
      <w:r w:rsidR="002F5480">
        <w:rPr>
          <w:rFonts w:ascii="Tahoma" w:hAnsi="Tahoma" w:cs="Tahoma"/>
          <w:noProof/>
          <w:sz w:val="20"/>
          <w:szCs w:val="20"/>
        </w:rPr>
        <w:t>)  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เทศบาลเมืองบ้านบึงจังหวัดชลบุรี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46D20"/>
    <w:rsid w:val="00586D86"/>
    <w:rsid w:val="005F2F1F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BA64CF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F1F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  <w:rsid w:val="00F5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2020-01-26T09:26:00Z</dcterms:created>
  <dcterms:modified xsi:type="dcterms:W3CDTF">2020-01-26T09:26:00Z</dcterms:modified>
</cp:coreProperties>
</file>