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เพิ่มชื่อกรณีบุคคลได้เสียสัญชาติไทยหรือสละสัญชาติไทยโดยบทบัญญัติแห่งกฎหมายซึ่งไม่อาจพิจารณาสั่งการเป็นอย่างอื่นหรือโดยคำสั่งของศาลถึงที่สุดหรือเพิกถอนใบสำคัญประจำตัวคนต่างด้าว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เทศบาลเมืองบ้านบึงอำเภอบ้านบึงจังหวัดชลบุรี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กระทรวงมหาดไทย</w:t>
      </w:r>
    </w:p>
    <w:p w:rsidR="00974646" w:rsidRPr="00586D86" w:rsidRDefault="00FA01A2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910.1pt,4pt" to="1410.7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 xml:space="preserve">1. </w:t>
      </w:r>
      <w:r w:rsidRPr="00586D86">
        <w:rPr>
          <w:rFonts w:ascii="Tahoma" w:hAnsi="Tahoma" w:cs="Tahoma"/>
          <w:noProof/>
          <w:sz w:val="20"/>
          <w:szCs w:val="20"/>
          <w:cs/>
        </w:rPr>
        <w:t>ผู้ยื่นคำร้องได้แก่เจ้าบ้านบิดามารดาหรือผู้ที่ขอเพิ่มชื่อ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2.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พยานบุคคลได้แก่บุคคลที่สามารถรับรองและยืนยันตัวบุคคลของผู้ขอเพิ่มชื่อได้อย่างน้อย </w:t>
      </w:r>
      <w:r w:rsidRPr="00586D86">
        <w:rPr>
          <w:rFonts w:ascii="Tahoma" w:hAnsi="Tahoma" w:cs="Tahoma"/>
          <w:noProof/>
          <w:sz w:val="20"/>
          <w:szCs w:val="20"/>
        </w:rPr>
        <w:t xml:space="preserve">2 </w:t>
      </w:r>
      <w:r w:rsidRPr="00586D86">
        <w:rPr>
          <w:rFonts w:ascii="Tahoma" w:hAnsi="Tahoma" w:cs="Tahoma"/>
          <w:noProof/>
          <w:sz w:val="20"/>
          <w:szCs w:val="20"/>
          <w:cs/>
        </w:rPr>
        <w:t>คน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3. </w:t>
      </w:r>
      <w:r w:rsidRPr="00586D86">
        <w:rPr>
          <w:rFonts w:ascii="Tahoma" w:hAnsi="Tahoma" w:cs="Tahoma"/>
          <w:noProof/>
          <w:sz w:val="20"/>
          <w:szCs w:val="20"/>
          <w:cs/>
        </w:rPr>
        <w:t>เงื่อนไข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(1)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รณีมีเหตุอันควรสงสัยว่าการแจ้งเป็นไปโดยมิชอบด้วยกฎหมายระเบียบหรือโดยอำพรางหรือโดยมีรายการข้อความผิดจากความเป็นจริงให้นายทะเบียนดำเนินการตรวจสอบข้อเท็จจริงสอบสวนพยานบุคคลพยานแวดล้อมและพิจารณาให้แล้วเสร็จ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60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(2)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รณีที่มีความซับซ้อนหรือข้อสงสัยในแนวทางการปฏิบัติข้อกฎหมายหรือการตรวจสอบเอกสารสำคัญต้องดำเนินการหารือมายังสำนักทะเบียนกลางให้ดำเนินการให้แล้วเสร็จ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90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ทั้งนี้การหารือต้องส่งให้สำนักทะเบียนกลางภายใน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30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วันนับแต่วันที่รับเรื่อง</w:t>
      </w:r>
      <w:r w:rsidRPr="00586D86">
        <w:rPr>
          <w:rFonts w:ascii="Tahoma" w:hAnsi="Tahoma" w:cs="Tahoma"/>
          <w:noProof/>
          <w:sz w:val="20"/>
          <w:szCs w:val="20"/>
        </w:rPr>
        <w:t xml:space="preserve">) </w:t>
      </w:r>
      <w:r w:rsidRPr="00586D86">
        <w:rPr>
          <w:rFonts w:ascii="Tahoma" w:hAnsi="Tahoma" w:cs="Tahoma"/>
          <w:noProof/>
          <w:sz w:val="20"/>
          <w:szCs w:val="20"/>
          <w:cs/>
        </w:rPr>
        <w:t>โดยส่งผ่านสำนักทะเบียนจังหวัดเพื่อส่งให้สำนักทะเบียนกลางเพื่อตอบข้อหารือดังกล่าวต่อไป</w:t>
      </w:r>
      <w:r w:rsidRPr="00586D86">
        <w:rPr>
          <w:rFonts w:ascii="Tahoma" w:hAnsi="Tahoma" w:cs="Tahoma"/>
          <w:noProof/>
          <w:sz w:val="20"/>
          <w:szCs w:val="20"/>
        </w:rPr>
        <w:br/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สำนักทะเบียนอำเภอหรือสำนักทะเบียนท้องถิ่น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ติดต่อด้วยตนเองณหน่วยงาน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ที่ผู้นั้นมีภูมิลำเนาอยู่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เปิดให้บริการวันจันทร์ถึงวันศุกร์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30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เจ้าหน้าที่รับเรื่องคำขอและตรวจสอบหลักฐานการยื่นประกอบพิจารณาในเบื้องต้น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สำนักทะเบียนอำเภอ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สอบสวนเจ้าบ้านบิดามารดา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ถ้ามี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ผู้ขอเพิ่มชื่อและบุคคลที่น่าเชื่อถือให้ปรากฏข้อเท็จจริงเกี่ยวกับประวัติของผู้ขอเพิ่มชื่อบิดามารดาโดยเฉพาะสถานที่เกิดข้อเท็จจริงและสัญชาติโดยรวบรวมหลักฐานพร้อมความเห็นเสนอนายทะเบียนอำเภอหรือนายทะเบียนท้องถิ่นพิจารณา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สำนักทะเบียนอำเภอ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นายทะเบียนอำเภอหรือนายทะเบียนท้องถิ่นพิจารณาอนุญาต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ไม่อนุญาตและแจ้งผลการพิจารณา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สำนักทะเบียนอำเภอ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lastRenderedPageBreak/>
              <w:t>สำเนาทะเบียนบ้าน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lastRenderedPageBreak/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FA01A2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ของบ้านที่ขอเพิ่มชื่อ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lastRenderedPageBreak/>
              <w:t>สำนักทะเบียนอำเภอ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lastRenderedPageBreak/>
              <w:t>ท้องถิ่น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บัตรประจำตัวประชาชนของเจ้าบ้าน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FA01A2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ถ้ามี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หลักฐานทะเบียนที่มีรายการบุคคลของผู้ขอเพิ่มชื่อเช่นบัญชีสำมะโนครัวทะเบียนสมรส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FA01A2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ถ้ามี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สำนักทะเบียนอำเภอ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สำนักทะเบียนท้องถิ่น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เอกสารทะเบียนราษฎรเช่นทะเบียนบ้านท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.13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ทะเบียนประวัติท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.38/1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ท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 38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ข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FA01A2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ถ้ามี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สำนักทะเบียนอำเภอ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สำนักทะเบียนท้องถิ่น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เอกสารที่ทางราชการออกให้เช่นหลักฐานทหารใบสำคัญถิ่นที่อยู่หรือใบสำคัญประจำตัวคนต่างด้าว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กรณีที่มีบิดามารดาเป็นคนต่างด้าว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FA01A2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ถ้ามี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ไม่เสียค่าธรรมเนียม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ศูนย์ดำรงธรรมกระทรวงศูนย์ดำรงธรรมจังหวัดศูนย์ดำรงธรรมอำเภอโทร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 1567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กรมการปกครองสำนักบริหารการทะเบียนโทร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 1547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สำนักบริหารการทะเบียนกรมการปกครองถ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ลำลูกกาคลอง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9 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ลำลูกกาจ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ปทุมธานีโทร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1548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หรือ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www.bora.dopa.go.th)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เทศบาลเมืองบ้านบึง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335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ถนนชลบุรี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บ้านบึงตำบลบ้านบึงอำเภอบ้านบึงจังหวัดชลบุรี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20170 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038-750940-3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114     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เว็บไซด์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:  www.banbungcity@go.th       e-mail  :  info@banbungcity.go.th)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สำนักงานคณะกรรมการป้องกันและปราบปรามการทุจริตในภาครัฐ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สำนักงานป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- 99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อาคารซอฟต์แวร์ปาร์คชั้น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ถนนแจ้งวัฒนะตำบลคลองเกลืออำเภอปากเกร็ดจังหวัดนนทบุรี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11120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1206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 2502 6670-80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1900 , 1904- 7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โทรสาร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0 2502 6132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- www.pacc.go.th / www.facebook.com/PACC.GO.TH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ศูนย์รับเรื่องร้องเรียนสำหรับนักลงทุนต่างชาติ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(The Anti-Corruption Operation center)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Tel : +66 92 668 0777 / Line : Fad.pacc / Facebook : The Anti-Corruption Operation Center / Email 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lastRenderedPageBreak/>
              <w:t>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FA01A2" w:rsidP="00D30394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913pt;margin-top:18.15pt;width:502.1pt;height:110.6pt;z-index:251661312;visibility:visible;mso-height-percent:200;mso-wrap-distance-top:3.6pt;mso-wrap-distance-bottom:3.6pt;mso-position-horizontal:righ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7B7ED7">
        <w:rPr>
          <w:rFonts w:ascii="Tahoma" w:hAnsi="Tahoma" w:cs="Tahoma"/>
          <w:noProof/>
          <w:sz w:val="20"/>
          <w:szCs w:val="20"/>
          <w:cs/>
        </w:rPr>
        <w:t>การเพิ่มชื่อกรณีบุคคลได้เสียสัญชาติไทยหรือสละสัญชาติไทยโดยบทบัญญัติแห่งกฎหมายซึ่งไม่อาจพิจารณาสั่งการเป็นอย่างอื่นหรือโดยคำสั่งของศาลถึงที่สุดหรือเพิกถอนใบสำคัญประจำตัวคนต่างด้าว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สำนักบริหารการทะเบียนกรมการปกครองสำนักบริหารการทะเบียน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ออกใบอนุญาต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ระเบียบสำนักทะเบียนกลางว่าด้วยการจัดทำทะเบียนราษฎรพ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2535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รวมฉบับแก้ไขเพิ่มเติมถึงฉบับที่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5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2551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บริการที่มีความสำคัญด้านเศรษฐกิจ</w:t>
      </w:r>
      <w:r w:rsidR="00C46545">
        <w:rPr>
          <w:rFonts w:ascii="Tahoma" w:hAnsi="Tahoma" w:cs="Tahoma"/>
          <w:noProof/>
          <w:sz w:val="20"/>
          <w:szCs w:val="20"/>
        </w:rPr>
        <w:t>/</w:t>
      </w:r>
      <w:r w:rsidR="00C46545">
        <w:rPr>
          <w:rFonts w:ascii="Tahoma" w:hAnsi="Tahoma" w:cs="Tahoma"/>
          <w:noProof/>
          <w:sz w:val="20"/>
          <w:szCs w:val="20"/>
          <w:cs/>
        </w:rPr>
        <w:t>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 w:rsidR="002F5480">
        <w:rPr>
          <w:rFonts w:ascii="Tahoma" w:hAnsi="Tahoma" w:cs="Tahoma"/>
          <w:noProof/>
          <w:sz w:val="20"/>
          <w:szCs w:val="20"/>
          <w:cs/>
        </w:rPr>
        <w:t>ส่วนภูมิภาค</w:t>
      </w:r>
      <w:r w:rsidR="002F5480">
        <w:rPr>
          <w:rFonts w:ascii="Tahoma" w:hAnsi="Tahoma" w:cs="Tahoma"/>
          <w:noProof/>
          <w:sz w:val="20"/>
          <w:szCs w:val="20"/>
        </w:rPr>
        <w:t xml:space="preserve">, 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การเพิ่มชื่อกรณีบุคคลได้เสียสัญชาติไทยหรือสละสัญชาติไทยโดยบทบัญญัติแห่งกฎหมายซึ่งไม่อาจพิจารณาสั่งการเป็นอย่างอื่นหรือโดยคำสั่งของศาลถึงที่สุดหรือเพิกถอนใบสำคัญประจำตัวคนต่างด้าว </w:t>
      </w:r>
      <w:r w:rsidR="002F5480">
        <w:rPr>
          <w:rFonts w:ascii="Tahoma" w:hAnsi="Tahoma" w:cs="Tahoma"/>
          <w:noProof/>
          <w:sz w:val="20"/>
          <w:szCs w:val="20"/>
        </w:rPr>
        <w:t>(</w:t>
      </w:r>
      <w:r w:rsidR="002F5480">
        <w:rPr>
          <w:rFonts w:ascii="Tahoma" w:hAnsi="Tahoma" w:cs="Tahoma"/>
          <w:noProof/>
          <w:sz w:val="20"/>
          <w:szCs w:val="20"/>
          <w:cs/>
        </w:rPr>
        <w:t>เทศบาลเมืองบ้านบึงจ</w:t>
      </w:r>
      <w:r w:rsidR="002F5480">
        <w:rPr>
          <w:rFonts w:ascii="Tahoma" w:hAnsi="Tahoma" w:cs="Tahoma"/>
          <w:noProof/>
          <w:sz w:val="20"/>
          <w:szCs w:val="20"/>
        </w:rPr>
        <w:t>.</w:t>
      </w:r>
      <w:r w:rsidR="002F5480">
        <w:rPr>
          <w:rFonts w:ascii="Tahoma" w:hAnsi="Tahoma" w:cs="Tahoma"/>
          <w:noProof/>
          <w:sz w:val="20"/>
          <w:szCs w:val="20"/>
          <w:cs/>
        </w:rPr>
        <w:t>ชลบุรี</w:t>
      </w:r>
      <w:r w:rsidR="002F5480">
        <w:rPr>
          <w:rFonts w:ascii="Tahoma" w:hAnsi="Tahoma" w:cs="Tahoma"/>
          <w:noProof/>
          <w:sz w:val="20"/>
          <w:szCs w:val="20"/>
        </w:rPr>
        <w:t>)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applyBreakingRules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A91F96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423BF"/>
    <w:rsid w:val="00FA01A2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1A2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DE2DD0"/>
    <w:rsid w:val="00E06140"/>
    <w:rsid w:val="00E56B33"/>
    <w:rsid w:val="00E854E6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D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837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Windows User</cp:lastModifiedBy>
  <cp:revision>2</cp:revision>
  <dcterms:created xsi:type="dcterms:W3CDTF">2020-01-24T07:05:00Z</dcterms:created>
  <dcterms:modified xsi:type="dcterms:W3CDTF">2020-01-24T07:05:00Z</dcterms:modified>
</cp:coreProperties>
</file>