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การออกใบอนุญาตประกอบกิจการสถานีบริการน้ำมัน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ระยะที่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ขั้นตอนออกคำสั่งรับคำขอรับใบอนุญาต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4A750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ผู้ใดประสงค์จะประกอบกิจการสถานีบริการน้ำมันประเภทก</w:t>
      </w:r>
      <w:r w:rsidRPr="00586D86">
        <w:rPr>
          <w:rFonts w:ascii="Tahoma" w:hAnsi="Tahoma" w:cs="Tahoma"/>
          <w:noProof/>
          <w:sz w:val="20"/>
          <w:szCs w:val="20"/>
        </w:rPr>
        <w:t xml:space="preserve">, 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, </w:t>
      </w:r>
      <w:r w:rsidRPr="00586D86">
        <w:rPr>
          <w:rFonts w:ascii="Tahoma" w:hAnsi="Tahoma" w:cs="Tahoma"/>
          <w:noProof/>
          <w:sz w:val="20"/>
          <w:szCs w:val="20"/>
          <w:cs/>
        </w:rPr>
        <w:t>คลักษณะที่สองและจลักษณะที่สองต้องยื่นขออนุญาตและต้องได้รับใบอนุญาตก่อนจึงเก็บน้ำมันได้ซึ่ง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ประเภทกหมายถึงสถานีบริการน้ำมันที่ให้บริการแก่ยานพาหนะทางบกซึ่งตั้งอยู่ในพื้นที่ที่ติดเขตทางหลวงหรือถนนสาธารณะด้านที่ใช้เป็นทางเข้าและทางออกสำหรับยานพาหนะที่มีความกว้างของถนน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หรือติดเขตถนนส่วนบุคคลด้านที่ใช้เป็นทางเข้าและทางออกสำหรับยานพาหนะที่มีความกว้างของถนน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เมตรและเก็บน้ำมันไว้ในถังเก็บน้ำมันใต้พื้นดิน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ประเภทขหมายถึงสถานีบริการน้ำมันที่ให้บริการแก่ยานพาหนะทางบกซึ่งตั้งอยู่ในพื้นที่ที่ติดเขตถนนสาธารณะด้านที่ใช้เป็นทางเข้าและทางออกสำหรับยานพาหนะที่มีความกว้างของถนน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หรือติดเขตถนนส่วนบุคคลด้านที่ใช้เป็นทางเข้าและทางออกสำหรับยานพาหนะที่มีความกว้างของถนน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เมตรและเก็บน้ำมันไว้ในถังเก็บน้ำมันใต้พื้นดิน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ประเภทคลักษณะที่สองหมายถึงสถานีบริการน้ำมันที่ให้บริการแก่ยานพาหนะทางบกที่เก็บน้ำมันที่มีปริมาณ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10,000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ลิตรขึ้นไปไว้ในถังเก็บน้ำมันเหนือพื้นดินและจะเก็บน้ำมันที่มีปริมาณไม่เกิน </w:t>
      </w:r>
      <w:r w:rsidRPr="00586D86">
        <w:rPr>
          <w:rFonts w:ascii="Tahoma" w:hAnsi="Tahoma" w:cs="Tahoma"/>
          <w:noProof/>
          <w:sz w:val="20"/>
          <w:szCs w:val="20"/>
        </w:rPr>
        <w:t>5,000</w:t>
      </w:r>
      <w:r w:rsidRPr="00586D86">
        <w:rPr>
          <w:rFonts w:ascii="Tahoma" w:hAnsi="Tahoma" w:cs="Tahoma"/>
          <w:noProof/>
          <w:sz w:val="20"/>
          <w:szCs w:val="20"/>
          <w:cs/>
        </w:rPr>
        <w:t>ลิตรไว้ในถังเก็บน้ำมันใต้พื้นดินอีกด้วยก็ได้การเก็บน้ำมันไว้ในถังเก็บน้ำมันเหนือพื้นดินให้เก็บได้เฉพาะน้ำมันชนิดไวไฟปานกลางหรือชนิดไวไฟน้อยเท่า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สถานีบริการน้ำมันประเภทจลักษณะที่สองหมายถึงสถานีบริการน้ำมันที่เก็บน้ำมันที่มีปริมาณเกิน </w:t>
      </w:r>
      <w:r w:rsidRPr="00586D86">
        <w:rPr>
          <w:rFonts w:ascii="Tahoma" w:hAnsi="Tahoma" w:cs="Tahoma"/>
          <w:noProof/>
          <w:sz w:val="20"/>
          <w:szCs w:val="20"/>
        </w:rPr>
        <w:t>10,000</w:t>
      </w:r>
      <w:r w:rsidRPr="00586D86">
        <w:rPr>
          <w:rFonts w:ascii="Tahoma" w:hAnsi="Tahoma" w:cs="Tahoma"/>
          <w:noProof/>
          <w:sz w:val="20"/>
          <w:szCs w:val="20"/>
          <w:cs/>
        </w:rPr>
        <w:t>ลิตรขึ้นไปไว้ในถังเก็บน้ำมันเหนือพื้นดินถังเก็บน้ำมันใต้พื้นดินหรือถังเก็บน้ำมันที่ติดตั้งภายในโป๊ะเหล็กเพื่อให้บริการแก่เรือการเก็บน้ำมันไว้ในถังเก็บน้ำมันเหนือพื้นดินหรือถังเก็บน้ำมันที่ติดตั้งภายในโป๊ะเหล็กให้เก็บได้เฉพาะน้ำมันชนิดไวไฟปานกลางหรือชนิดไวไฟน้อยเท่า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แผนผังบริเวณแบบก่อสร้างและรายการคำนวณต้องมีลักษณะเป็นไปตามกฎกระทรวงสถานีบริการน้ำมันเชื้อเพลิ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lastRenderedPageBreak/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สำนักงานพลังงาน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ตรวจสอบสถานที่เบื้องต้น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แผนผังโดยสังเขป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แผนผังบริเวณ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แบบระบบไฟฟ้าระบบป้องกันอันตรายจากฟ้าผ่า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สิ่งปลูกสร้างอื่นแล้วแต่กรณี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รายการคำนวณความมั่นคงแข็งแรงและระบบที่เกี่ยวข้อง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สำนักงานพลังงานจังหวัดชลบุรี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ลงนามในหนังสือแจ้งผลการพิจารณา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คำขอรับใบอนุญาตประกอบกิจการ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A75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ผู้มีอำนาจลงนาม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เจ้่าของกิจการ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A75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A75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A75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A75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พร้อมปิดอากรแสตมป์ตามประมวลรัษฎากร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สำเนาเอกสารแสดงสิทธิใช้ที่ดินเช่นโฉนดที่ดิน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๓ก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A75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ว่าผู้ขอรับใบอนุญาตมีสิทธิใช้ที่ดิน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A75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A75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กรมโยธาธิการและผังเมือง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โดยสังเขปแผนผังบริเวณและ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แบบระบบไฟฟ้าระบบป้องกันอันตรายจากฟ้าผ่าและสิ่งปลูกสร้างอื่น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A75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รายการคำนวณความมั่นคงแข็งแรงและระบบที่เกี่ยวข้อง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A75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หนังสือรับรองของวิศวกรพร้อมสำเนาใบอนุญาตประกอบวิชาชีพวิศวกรรมควบคุม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A75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รับรองสำเนาถูกต้องที่ใบอนุญาต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A75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ให้นำมายื่นก่อนพิจารณาออกใบอนุญาต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A750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๑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A750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การออกใบอนุญาตประกอบกิจการสถานีบริการน้ำมัน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1 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ขั้นตอนออกคำสั่งรับคำขอรับใบอนุญาต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กฎกระทรวงควบคุมไอน้ำมันเชื้อเพลิงพ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การออกใบอนุญาตประกอบกิจการสถานีบริการน้ำมัน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1 : </w:t>
      </w:r>
      <w:r w:rsidR="002F5480">
        <w:rPr>
          <w:rFonts w:ascii="Tahoma" w:hAnsi="Tahoma" w:cs="Tahoma"/>
          <w:noProof/>
          <w:sz w:val="20"/>
          <w:szCs w:val="20"/>
          <w:cs/>
        </w:rPr>
        <w:t>ขั้นตอนออกคำสั่งรับคำขอรับใบอนุญาต</w:t>
      </w:r>
      <w:r w:rsidR="002F5480">
        <w:rPr>
          <w:rFonts w:ascii="Tahoma" w:hAnsi="Tahoma" w:cs="Tahoma"/>
          <w:noProof/>
          <w:sz w:val="20"/>
          <w:szCs w:val="20"/>
        </w:rPr>
        <w:t>)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63C95"/>
    <w:rsid w:val="00282033"/>
    <w:rsid w:val="002D5CE3"/>
    <w:rsid w:val="002F5480"/>
    <w:rsid w:val="00310762"/>
    <w:rsid w:val="00310B8F"/>
    <w:rsid w:val="00357B89"/>
    <w:rsid w:val="003A318D"/>
    <w:rsid w:val="004A7505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937C0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0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357B7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2020-01-26T09:33:00Z</dcterms:created>
  <dcterms:modified xsi:type="dcterms:W3CDTF">2020-01-26T09:33:00Z</dcterms:modified>
</cp:coreProperties>
</file>